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2079"/>
        <w:gridCol w:w="7210"/>
        <w:gridCol w:w="1683"/>
      </w:tblGrid>
      <w:tr>
        <w:trPr>
          <w:trHeight w:val="3641" w:hRule="auto"/>
          <w:jc w:val="left"/>
        </w:trPr>
        <w:tc>
          <w:tcPr>
            <w:tcW w:w="2079" w:type="dxa"/>
            <w:tcBorders>
              <w:top w:val="single" w:color="000000" w:sz="4"/>
              <w:left w:val="single" w:color="000000" w:sz="4"/>
              <w:bottom w:val="single" w:color="000000" w:sz="1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Vencimento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  <w:t xml:space="preserve">##LctoDtVencimento##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Parcela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  <w:t xml:space="preserve">##NroParcela##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Valor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  <w:t xml:space="preserve">##LctoValor##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Contrato Nº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1185" w:dyaOrig="259">
                <v:rect xmlns:o="urn:schemas-microsoft-com:office:office" xmlns:v="urn:schemas-microsoft-com:vml" id="rectole0000000000" style="width:59.250000pt;height:12.95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##NroPedido##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Pagamento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_______________________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Assinatura</w:t>
            </w:r>
          </w:p>
        </w:tc>
        <w:tc>
          <w:tcPr>
            <w:tcW w:w="7210" w:type="dxa"/>
            <w:tcBorders>
              <w:top w:val="single" w:color="000000" w:sz="4"/>
              <w:left w:val="single" w:color="000000" w:sz="8"/>
              <w:bottom w:val="single" w:color="000000" w:sz="1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1008" w:dyaOrig="748">
                <v:rect xmlns:o="urn:schemas-microsoft-com:office:office" xmlns:v="urn:schemas-microsoft-com:vml" id="rectole0000000001" style="width:50.400000pt;height:37.400000pt" o:preferrelative="t" o:ole="">
                  <o:lock v:ext="edit"/>
                  <v:imagedata xmlns:r="http://schemas.openxmlformats.org/officeDocument/2006/relationships" r:id="docRId3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      </w:objec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  <w:t xml:space="preserve">##EmpresaCNPJ## ##EmpresaFantasia##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_______________________________________________________________________________________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Sacado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CPF: ##ClienteCNPJ## - ##ClienteFantasia##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Endereço: ##ClienteEndereco##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Contrato Nº ##NroPedido##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_______________________________________________________________________________________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TODAS AS INFORMAÇÕES DESSE CARNÊ SÃO DE RESPONSABILIDADE DO CEDENTE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Após o Vencimento Cobrar Multa de R$ 5,00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Após o Vencimento Cobrar Juros de R$ 1,00 por dia de atraso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EFETUAR O PAGAMENTO NA LOJA!</w:t>
            </w:r>
          </w:p>
        </w:tc>
        <w:tc>
          <w:tcPr>
            <w:tcW w:w="1683" w:type="dxa"/>
            <w:tcBorders>
              <w:top w:val="single" w:color="000000" w:sz="4"/>
              <w:left w:val="single" w:color="000000" w:sz="4"/>
              <w:bottom w:val="single" w:color="000000" w:sz="1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Vencimento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  <w:t xml:space="preserve">##LctoDtVencimento##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Parcela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  <w:t xml:space="preserve">##NroParcela##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Emissão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  <w:t xml:space="preserve">##DataFaturamento##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35353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353535"/>
                <w:spacing w:val="0"/>
                <w:position w:val="0"/>
                <w:sz w:val="22"/>
                <w:shd w:fill="auto" w:val="clear"/>
              </w:rPr>
              <w:t xml:space="preserve">Valor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353535"/>
                <w:spacing w:val="0"/>
                <w:position w:val="0"/>
                <w:sz w:val="22"/>
                <w:shd w:fill="auto" w:val="clear"/>
              </w:rPr>
              <w:t xml:space="preserve">##LctoValor##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object w:dxaOrig="806" w:dyaOrig="809">
                <v:rect xmlns:o="urn:schemas-microsoft-com:office:office" xmlns:v="urn:schemas-microsoft-com:vml" id="rectole0000000002" style="width:40.300000pt;height:40.450000pt" o:preferrelative="t" o:ole="">
                  <o:lock v:ext="edit"/>
                  <v:imagedata xmlns:r="http://schemas.openxmlformats.org/officeDocument/2006/relationships" r:id="docRId5" o:title=""/>
                </v:rect>
      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      </w:objec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Pague com o PIX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